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media/image2.jpeg" ContentType="image/jpeg"/>
  <Override PartName="/word/header1.xml" ContentType="application/vnd.openxmlformats-officedocument.wordprocessingml.header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</w:pPr>
      <w:r>
        <w:rPr/>
      </w:r>
    </w:p>
    <w:p>
      <w:pPr>
        <w:pStyle w:val="style2"/>
        <w:numPr>
          <w:ilvl w:val="1"/>
          <w:numId w:val="2"/>
        </w:numPr>
        <w:tabs>
          <w:tab w:leader="none" w:pos="576" w:val="left"/>
          <w:tab w:leader="none" w:pos="1284" w:val="left"/>
          <w:tab w:leader="none" w:pos="2304" w:val="left"/>
        </w:tabs>
        <w:spacing w:line="360" w:lineRule="exact"/>
      </w:pPr>
      <w:r>
        <w:rPr>
          <w:sz w:val="20"/>
          <w:szCs w:val="20"/>
        </w:rPr>
        <w:t>CONSELHO MUNICIPAL DO IDOSO</w:t>
      </w:r>
    </w:p>
    <w:p>
      <w:pPr>
        <w:pStyle w:val="style2"/>
        <w:numPr>
          <w:ilvl w:val="1"/>
          <w:numId w:val="2"/>
        </w:numPr>
        <w:tabs>
          <w:tab w:leader="none" w:pos="576" w:val="left"/>
          <w:tab w:leader="none" w:pos="1284" w:val="left"/>
          <w:tab w:leader="none" w:pos="2304" w:val="left"/>
        </w:tabs>
        <w:spacing w:line="360" w:lineRule="exact"/>
      </w:pPr>
      <w:r>
        <w:rPr/>
      </w:r>
    </w:p>
    <w:p>
      <w:pPr>
        <w:pStyle w:val="style2"/>
        <w:numPr>
          <w:ilvl w:val="1"/>
          <w:numId w:val="2"/>
        </w:numPr>
        <w:tabs>
          <w:tab w:leader="none" w:pos="576" w:val="left"/>
          <w:tab w:leader="none" w:pos="1284" w:val="left"/>
          <w:tab w:leader="none" w:pos="2304" w:val="left"/>
        </w:tabs>
        <w:spacing w:line="360" w:lineRule="exact"/>
      </w:pPr>
      <w:r>
        <w:rPr>
          <w:b/>
          <w:bCs/>
        </w:rPr>
        <w:t>RESOLUÇÃO 100/2019</w:t>
      </w:r>
    </w:p>
    <w:p>
      <w:pPr>
        <w:pStyle w:val="style0"/>
        <w:spacing w:line="360" w:lineRule="auto"/>
        <w:jc w:val="center"/>
      </w:pPr>
      <w:r>
        <w:rPr>
          <w:rFonts w:ascii="Arial" w:cs="Arial" w:hAnsi="Arial"/>
        </w:rPr>
        <w:t>Processo</w:t>
      </w:r>
      <w:r>
        <w:rPr/>
        <w:t xml:space="preserve"> </w:t>
      </w:r>
      <w:r>
        <w:rPr>
          <w:rFonts w:ascii="Arial" w:cs="Arial" w:hAnsi="Arial"/>
        </w:rPr>
        <w:t>17.0.000072060-7</w:t>
      </w:r>
    </w:p>
    <w:p>
      <w:pPr>
        <w:pStyle w:val="style0"/>
        <w:spacing w:line="360" w:lineRule="auto"/>
        <w:jc w:val="center"/>
      </w:pPr>
      <w:r>
        <w:rPr>
          <w:rFonts w:ascii="Arial" w:cs="Arial" w:hAnsi="Arial"/>
        </w:rPr>
      </w:r>
    </w:p>
    <w:p>
      <w:pPr>
        <w:pStyle w:val="style0"/>
        <w:spacing w:line="360" w:lineRule="auto"/>
        <w:jc w:val="both"/>
      </w:pPr>
      <w:r>
        <w:rPr>
          <w:rFonts w:ascii="Arial" w:cs="Arial" w:hAnsi="Arial"/>
          <w:sz w:val="20"/>
          <w:szCs w:val="20"/>
        </w:rPr>
        <w:t>O CONSELHO MUNICIPAL DO IDOSO, no uso de suas atribuições legais, nos termos da Lei 444/2000, e por maioria absoluta de seus membros,</w:t>
      </w:r>
    </w:p>
    <w:p>
      <w:pPr>
        <w:pStyle w:val="style0"/>
        <w:spacing w:line="360" w:lineRule="auto"/>
        <w:jc w:val="both"/>
      </w:pPr>
      <w:r>
        <w:rPr>
          <w:rFonts w:ascii="Arial" w:cs="Arial" w:hAnsi="Arial"/>
          <w:sz w:val="20"/>
          <w:szCs w:val="20"/>
        </w:rPr>
        <w:t>RESOLVE:</w:t>
      </w:r>
    </w:p>
    <w:p>
      <w:pPr>
        <w:pStyle w:val="style0"/>
        <w:tabs>
          <w:tab w:leader="none" w:pos="0" w:val="left"/>
          <w:tab w:leader="none" w:pos="708" w:val="left"/>
        </w:tabs>
        <w:spacing w:line="360" w:lineRule="auto"/>
        <w:jc w:val="both"/>
      </w:pPr>
      <w:r>
        <w:rPr>
          <w:rFonts w:ascii="Arial" w:cs="Arial" w:hAnsi="Arial"/>
          <w:sz w:val="20"/>
          <w:szCs w:val="20"/>
        </w:rPr>
        <w:t>Aprovar o pedido da OSC Irmandade da Santa Casa de Misericórdia de Porto Alegre de prorrogação em 06 (seis) meses para execução do projeto “Um Olhar sobre nossos Idosos”, a contar de 30/11/2019, conforme Ofício D.P 101/19 da Instituição.</w:t>
      </w:r>
    </w:p>
    <w:p>
      <w:pPr>
        <w:pStyle w:val="style0"/>
        <w:tabs>
          <w:tab w:leader="none" w:pos="0" w:val="left"/>
          <w:tab w:leader="none" w:pos="708" w:val="left"/>
        </w:tabs>
        <w:spacing w:line="360" w:lineRule="auto"/>
        <w:jc w:val="both"/>
      </w:pPr>
      <w:r>
        <w:rPr>
          <w:rFonts w:ascii="Arial" w:cs="Arial" w:hAnsi="Arial"/>
          <w:sz w:val="20"/>
          <w:szCs w:val="20"/>
        </w:rPr>
      </w:r>
    </w:p>
    <w:p>
      <w:pPr>
        <w:pStyle w:val="style0"/>
        <w:spacing w:line="360" w:lineRule="auto"/>
        <w:ind w:firstLine="1080" w:left="0" w:right="0"/>
        <w:jc w:val="both"/>
      </w:pPr>
      <w:r>
        <w:rPr>
          <w:rFonts w:ascii="Arial" w:cs="Arial" w:hAnsi="Arial"/>
          <w:b/>
          <w:bCs/>
        </w:rPr>
        <w:t xml:space="preserve">      </w:t>
      </w:r>
    </w:p>
    <w:p>
      <w:pPr>
        <w:pStyle w:val="style0"/>
        <w:spacing w:line="360" w:lineRule="auto"/>
      </w:pPr>
      <w:r>
        <w:rPr>
          <w:rFonts w:ascii="Arial" w:cs="Arial" w:hAnsi="Arial"/>
          <w:sz w:val="20"/>
          <w:szCs w:val="20"/>
        </w:rPr>
        <w:t>Sessão Plenária nº 038/2019 do COMUI, 19 de Novembro de 2019.</w:t>
      </w:r>
    </w:p>
    <w:p>
      <w:pPr>
        <w:pStyle w:val="style0"/>
        <w:suppressAutoHyphens w:val="false"/>
        <w:spacing w:line="360" w:lineRule="auto"/>
        <w:jc w:val="center"/>
      </w:pPr>
      <w:r>
        <w:rPr/>
      </w:r>
    </w:p>
    <w:p>
      <w:pPr>
        <w:pStyle w:val="style0"/>
        <w:suppressAutoHyphens w:val="false"/>
        <w:spacing w:line="360" w:lineRule="auto"/>
        <w:jc w:val="center"/>
      </w:pPr>
      <w:r>
        <w:rPr/>
      </w:r>
    </w:p>
    <w:p>
      <w:pPr>
        <w:pStyle w:val="style0"/>
        <w:suppressAutoHyphens w:val="true"/>
        <w:spacing w:line="360" w:lineRule="auto"/>
        <w:jc w:val="center"/>
      </w:pPr>
      <w:r>
        <w:rPr>
          <w:rFonts w:ascii="Arial" w:cs="Arial" w:eastAsia="SimSun" w:hAnsi="Arial"/>
          <w:b/>
          <w:bCs/>
          <w:sz w:val="20"/>
          <w:szCs w:val="20"/>
        </w:rPr>
        <w:t xml:space="preserve">LÉLIO LUZARDI FALCÃO, </w:t>
      </w:r>
    </w:p>
    <w:p>
      <w:pPr>
        <w:pStyle w:val="style0"/>
        <w:suppressAutoHyphens w:val="true"/>
        <w:spacing w:line="360" w:lineRule="auto"/>
        <w:jc w:val="center"/>
      </w:pPr>
      <w:r>
        <w:rPr>
          <w:rFonts w:ascii="Arial" w:cs="Arial" w:hAnsi="Arial"/>
          <w:b w:val="false"/>
          <w:bCs w:val="false"/>
          <w:sz w:val="20"/>
          <w:szCs w:val="20"/>
        </w:rPr>
        <w:t>Presidente do COMUI.</w:t>
      </w:r>
    </w:p>
    <w:p>
      <w:pPr>
        <w:pStyle w:val="style2"/>
        <w:numPr>
          <w:ilvl w:val="1"/>
          <w:numId w:val="1"/>
        </w:numPr>
        <w:spacing w:line="360" w:lineRule="exact"/>
        <w:ind w:hanging="576" w:left="576" w:right="0"/>
      </w:pPr>
      <w:r>
        <w:rPr>
          <w:b/>
          <w:bCs/>
          <w:sz w:val="24"/>
          <w:szCs w:val="24"/>
        </w:rPr>
      </w:r>
    </w:p>
    <w:p>
      <w:pPr>
        <w:pStyle w:val="style2"/>
        <w:numPr>
          <w:ilvl w:val="1"/>
          <w:numId w:val="1"/>
        </w:numPr>
        <w:spacing w:line="360" w:lineRule="exact"/>
        <w:ind w:hanging="576" w:left="576" w:right="0"/>
      </w:pPr>
      <w:r>
        <w:rPr/>
      </w:r>
    </w:p>
    <w:sectPr>
      <w:headerReference r:id="rId2" w:type="first"/>
      <w:footerReference r:id="rId3" w:type="first"/>
      <w:type w:val="nextPage"/>
      <w:pgSz w:h="16838" w:w="11906"/>
      <w:pgMar w:bottom="1417" w:footer="0" w:gutter="0" w:header="0" w:left="1701" w:right="1701" w:top="1417"/>
      <w:pgNumType w:fmt="decimal"/>
      <w:formProt w:val="false"/>
      <w:titlePg/>
      <w:textDirection w:val="lrTb"/>
      <w:docGrid w:charSpace="-6145" w:linePitch="326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8"/>
      <w:jc w:val="center"/>
    </w:pPr>
    <w:r>
      <w:rPr>
        <w:sz w:val="18"/>
        <w:szCs w:val="18"/>
      </w:rPr>
      <w:t>______________________________________________________________________________________________</w:t>
    </w:r>
  </w:p>
  <w:p>
    <w:pPr>
      <w:pStyle w:val="style28"/>
      <w:jc w:val="center"/>
    </w:pPr>
    <w:r>
      <w:rPr>
        <w:sz w:val="18"/>
        <w:szCs w:val="18"/>
      </w:rPr>
    </w:r>
  </w:p>
  <w:p>
    <w:pPr>
      <w:pStyle w:val="style28"/>
      <w:jc w:val="center"/>
    </w:pPr>
    <w:r>
      <w:rPr>
        <w:b/>
        <w:bCs/>
        <w:sz w:val="18"/>
        <w:szCs w:val="18"/>
      </w:rPr>
      <w:t>Travessa Francisco de Leonardo Truda, 40, 22º andar, CEP: 90050-010, Centro Histórico, Porto Alegre/RS</w:t>
    </w:r>
  </w:p>
  <w:p>
    <w:pPr>
      <w:pStyle w:val="style28"/>
      <w:jc w:val="center"/>
    </w:pPr>
    <w:r>
      <w:rPr>
        <w:b/>
        <w:bCs/>
        <w:sz w:val="18"/>
        <w:szCs w:val="18"/>
      </w:rPr>
      <w:t>(51) 32 89 84 32</w:t>
    </w:r>
  </w:p>
  <w:p>
    <w:pPr>
      <w:pStyle w:val="style28"/>
      <w:jc w:val="center"/>
    </w:pPr>
    <w:r>
      <w:rPr>
        <w:b/>
        <w:bCs/>
        <w:sz w:val="18"/>
        <w:szCs w:val="18"/>
      </w:rPr>
      <w:t>(51) 32 89 84 34</w:t>
    </w:r>
  </w:p>
  <w:p>
    <w:pPr>
      <w:pStyle w:val="style28"/>
      <w:jc w:val="center"/>
    </w:pPr>
    <w:r>
      <w:rPr>
        <w:b/>
        <w:bCs/>
        <w:sz w:val="18"/>
        <w:szCs w:val="18"/>
      </w:rPr>
      <w:t>gerenciacmdcacomui@portoalegre.rs.gov.br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style27"/>
      <w:jc w:val="center"/>
    </w:pPr>
    <w:r>
      <w:rPr>
        <w:drawing>
          <wp:inline distB="0" distL="0" distR="0" distT="0">
            <wp:extent cx="3286125" cy="808990"/>
            <wp:effectExtent b="0" l="0" r="0" t="0"/>
            <wp:docPr descr="A description..." id="1" name="Pic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descr="A description..." id="0" name="Picture"/>
                    <pic:cNvPicPr>
                      <a:picLocks noChangeArrowheads="1" noChangeAspect="1"/>
                    </pic:cNvPicPr>
                  </pic:nvPicPr>
                  <pic:blipFill>
                    <a:blip r:embed="rId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808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Pr>
    </w:r>
  </w:p>
  <w:p>
    <w:pPr>
      <w:pStyle w:val="style27"/>
      <w:jc w:val="center"/>
    </w:pPr>
    <w:r>
      <w:rPr/>
    </w:r>
  </w:p>
  <w:p>
    <w:pPr>
      <w:pStyle w:val="style27"/>
      <w:jc w:val="center"/>
    </w:pPr>
    <w:r>
      <w:rPr/>
    </w:r>
  </w:p>
</w:hdr>
</file>

<file path=word/numbering.xml><?xml version="1.0" encoding="utf-8"?>
<w:numbering xmlns:w="http://schemas.openxmlformats.org/wordprocessingml/2006/main">
  <w:abstractNum w:abstractNumId="1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hanging="432" w:left="432"/>
      </w:pPr>
    </w:lvl>
    <w:lvl w:ilvl="1">
      <w:start w:val="1"/>
      <w:numFmt w:val="none"/>
      <w:suff w:val="nothing"/>
      <w:lvlText w:val=""/>
      <w:lvlJc w:val="left"/>
      <w:pPr>
        <w:ind w:hanging="576" w:left="576"/>
      </w:pPr>
    </w:lvl>
    <w:lvl w:ilvl="2">
      <w:start w:val="1"/>
      <w:numFmt w:val="none"/>
      <w:suff w:val="nothing"/>
      <w:lvlText w:val=""/>
      <w:lvlJc w:val="left"/>
      <w:pPr>
        <w:ind w:hanging="720" w:left="720"/>
      </w:pPr>
    </w:lvl>
    <w:lvl w:ilvl="3">
      <w:start w:val="1"/>
      <w:numFmt w:val="none"/>
      <w:suff w:val="nothing"/>
      <w:lvlText w:val=""/>
      <w:lvlJc w:val="left"/>
      <w:pPr>
        <w:ind w:hanging="864" w:left="864"/>
      </w:pPr>
    </w:lvl>
    <w:lvl w:ilvl="4">
      <w:start w:val="1"/>
      <w:numFmt w:val="none"/>
      <w:suff w:val="nothing"/>
      <w:lvlText w:val=""/>
      <w:lvlJc w:val="left"/>
      <w:pPr>
        <w:ind w:hanging="1008" w:left="1008"/>
      </w:pPr>
    </w:lvl>
    <w:lvl w:ilvl="5">
      <w:start w:val="1"/>
      <w:numFmt w:val="none"/>
      <w:suff w:val="nothing"/>
      <w:lvlText w:val=""/>
      <w:lvlJc w:val="left"/>
      <w:pPr>
        <w:ind w:hanging="1152" w:left="1152"/>
      </w:pPr>
    </w:lvl>
    <w:lvl w:ilvl="6">
      <w:start w:val="1"/>
      <w:numFmt w:val="none"/>
      <w:suff w:val="nothing"/>
      <w:lvlText w:val=""/>
      <w:lvlJc w:val="left"/>
      <w:pPr>
        <w:ind w:hanging="1296" w:left="1296"/>
      </w:pPr>
    </w:lvl>
    <w:lvl w:ilvl="7">
      <w:start w:val="1"/>
      <w:numFmt w:val="none"/>
      <w:suff w:val="nothing"/>
      <w:lvlText w:val=""/>
      <w:lvlJc w:val="left"/>
      <w:pPr>
        <w:ind w:hanging="1440" w:left="1440"/>
      </w:pPr>
    </w:lvl>
    <w:lvl w:ilvl="8">
      <w:start w:val="1"/>
      <w:numFmt w:val="none"/>
      <w:suff w:val="nothing"/>
      <w:lvlText w:val=""/>
      <w:lvlJc w:val="left"/>
      <w:pPr>
        <w:ind w:hanging="1584" w:left="1584"/>
      </w:pPr>
    </w:lvl>
  </w:abstractNum>
  <w:num w:numId="1">
    <w:abstractNumId w:val="1"/>
  </w:num>
  <w:num w:numId="2">
    <w:abstractNumId w:val="2"/>
  </w:num>
</w:numbering>
</file>

<file path=word/styles.xml><?xml version="1.0" encoding="utf-8"?>
<w:styles xmlns:w="http://schemas.openxmlformats.org/wordprocessingml/2006/main">
  <w:style w:styleId="style0" w:type="paragraph">
    <w:name w:val="Padrão"/>
    <w:next w:val="style0"/>
    <w:pPr>
      <w:widowControl w:val="false"/>
      <w:tabs>
        <w:tab w:leader="none" w:pos="708" w:val="left"/>
      </w:tabs>
      <w:suppressAutoHyphens w:val="true"/>
      <w:spacing w:line="100" w:lineRule="atLeast"/>
    </w:pPr>
    <w:rPr>
      <w:rFonts w:ascii="Times New Roman" w:cs="Times New Roman" w:eastAsia="Calibri" w:hAnsi="Times New Roman"/>
      <w:color w:val="00000A"/>
      <w:sz w:val="24"/>
      <w:szCs w:val="24"/>
      <w:lang w:bidi="ar-SA" w:eastAsia="en-US" w:val="pt-BR"/>
    </w:rPr>
  </w:style>
  <w:style w:styleId="style2" w:type="paragraph">
    <w:name w:val="Título 2"/>
    <w:basedOn w:val="style0"/>
    <w:next w:val="style23"/>
    <w:pPr>
      <w:keepNext/>
      <w:numPr>
        <w:ilvl w:val="1"/>
        <w:numId w:val="1"/>
      </w:numPr>
      <w:tabs>
        <w:tab w:leader="none" w:pos="576" w:val="left"/>
      </w:tabs>
      <w:ind w:hanging="576" w:left="576" w:right="0"/>
      <w:jc w:val="center"/>
      <w:outlineLvl w:val="1"/>
    </w:pPr>
    <w:rPr>
      <w:rFonts w:ascii="Arial" w:cs="Arial" w:hAnsi="Arial"/>
      <w:sz w:val="28"/>
      <w:szCs w:val="28"/>
    </w:rPr>
  </w:style>
  <w:style w:styleId="style15" w:type="character">
    <w:name w:val="Default Paragraph Font"/>
    <w:next w:val="style15"/>
    <w:rPr/>
  </w:style>
  <w:style w:styleId="style16" w:type="character">
    <w:name w:val="Título 2 Char"/>
    <w:basedOn w:val="style15"/>
    <w:next w:val="style16"/>
    <w:rPr>
      <w:rFonts w:ascii="Arial" w:cs="Arial" w:hAnsi="Arial"/>
      <w:sz w:val="20"/>
      <w:szCs w:val="20"/>
    </w:rPr>
  </w:style>
  <w:style w:styleId="style17" w:type="character">
    <w:name w:val="Cabeçalho Char"/>
    <w:basedOn w:val="style15"/>
    <w:next w:val="style17"/>
    <w:rPr/>
  </w:style>
  <w:style w:styleId="style18" w:type="character">
    <w:name w:val="Rodapé Char"/>
    <w:basedOn w:val="style15"/>
    <w:next w:val="style18"/>
    <w:rPr/>
  </w:style>
  <w:style w:styleId="style19" w:type="character">
    <w:name w:val="Recuo de corpo de texto Char"/>
    <w:basedOn w:val="style15"/>
    <w:next w:val="style19"/>
    <w:rPr>
      <w:rFonts w:ascii="Arial" w:cs="Arial" w:hAnsi="Arial"/>
      <w:sz w:val="20"/>
      <w:szCs w:val="20"/>
    </w:rPr>
  </w:style>
  <w:style w:styleId="style20" w:type="character">
    <w:name w:val="Corpo de texto Char"/>
    <w:basedOn w:val="style15"/>
    <w:next w:val="style20"/>
    <w:rPr>
      <w:rFonts w:ascii="Times New Roman" w:cs="Times New Roman" w:hAnsi="Times New Roman"/>
      <w:sz w:val="24"/>
      <w:szCs w:val="24"/>
    </w:rPr>
  </w:style>
  <w:style w:styleId="style21" w:type="character">
    <w:name w:val="Texto de balão Char"/>
    <w:basedOn w:val="style15"/>
    <w:next w:val="style21"/>
    <w:rPr>
      <w:rFonts w:ascii="Tahoma" w:cs="Tahoma" w:hAnsi="Tahoma"/>
      <w:sz w:val="16"/>
      <w:szCs w:val="16"/>
      <w:lang w:eastAsia="en-US"/>
    </w:rPr>
  </w:style>
  <w:style w:styleId="style22" w:type="paragraph">
    <w:name w:val="Título"/>
    <w:basedOn w:val="style0"/>
    <w:next w:val="style23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23" w:type="paragraph">
    <w:name w:val="Corpo de texto"/>
    <w:basedOn w:val="style0"/>
    <w:next w:val="style23"/>
    <w:pPr>
      <w:spacing w:after="120" w:before="0"/>
    </w:pPr>
    <w:rPr/>
  </w:style>
  <w:style w:styleId="style24" w:type="paragraph">
    <w:name w:val="Lista"/>
    <w:basedOn w:val="style23"/>
    <w:next w:val="style24"/>
    <w:pPr/>
    <w:rPr>
      <w:rFonts w:cs="Mangal"/>
    </w:rPr>
  </w:style>
  <w:style w:styleId="style25" w:type="paragraph">
    <w:name w:val="Legenda"/>
    <w:basedOn w:val="style0"/>
    <w:next w:val="style25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6" w:type="paragraph">
    <w:name w:val="Índice"/>
    <w:basedOn w:val="style0"/>
    <w:next w:val="style26"/>
    <w:pPr>
      <w:suppressLineNumbers/>
    </w:pPr>
    <w:rPr>
      <w:rFonts w:cs="Mangal"/>
    </w:rPr>
  </w:style>
  <w:style w:styleId="style27" w:type="paragraph">
    <w:name w:val="Cabeçalho"/>
    <w:basedOn w:val="style0"/>
    <w:next w:val="style27"/>
    <w:pPr>
      <w:suppressLineNumbers/>
      <w:tabs>
        <w:tab w:leader="none" w:pos="4252" w:val="center"/>
        <w:tab w:leader="none" w:pos="8504" w:val="right"/>
      </w:tabs>
    </w:pPr>
    <w:rPr/>
  </w:style>
  <w:style w:styleId="style28" w:type="paragraph">
    <w:name w:val="Rodapé"/>
    <w:basedOn w:val="style0"/>
    <w:next w:val="style28"/>
    <w:pPr>
      <w:suppressLineNumbers/>
      <w:tabs>
        <w:tab w:leader="none" w:pos="4252" w:val="center"/>
        <w:tab w:leader="none" w:pos="8504" w:val="right"/>
      </w:tabs>
    </w:pPr>
    <w:rPr/>
  </w:style>
  <w:style w:styleId="style29" w:type="paragraph">
    <w:name w:val="Corpo de texto recuado"/>
    <w:basedOn w:val="style0"/>
    <w:next w:val="style29"/>
    <w:pPr>
      <w:suppressAutoHyphens w:val="false"/>
      <w:ind w:firstLine="708" w:left="283" w:right="0"/>
      <w:jc w:val="both"/>
    </w:pPr>
    <w:rPr>
      <w:rFonts w:ascii="Arial" w:cs="Arial" w:hAnsi="Arial"/>
      <w:sz w:val="28"/>
      <w:szCs w:val="28"/>
    </w:rPr>
  </w:style>
  <w:style w:styleId="style30" w:type="paragraph">
    <w:name w:val="Texto em bloco1"/>
    <w:basedOn w:val="style0"/>
    <w:next w:val="style30"/>
    <w:pPr>
      <w:widowControl/>
      <w:spacing w:line="360" w:lineRule="auto"/>
      <w:ind w:firstLine="720" w:left="720" w:right="566"/>
      <w:jc w:val="both"/>
    </w:pPr>
    <w:rPr>
      <w:rFonts w:ascii="Arial" w:cs="Arial" w:hAnsi="Arial"/>
      <w:lang w:eastAsia="zh-CN"/>
    </w:rPr>
  </w:style>
  <w:style w:styleId="style31" w:type="paragraph">
    <w:name w:val="Balloon Text"/>
    <w:basedOn w:val="style0"/>
    <w:next w:val="style31"/>
    <w:pPr/>
    <w:rPr>
      <w:rFonts w:ascii="Tahoma" w:cs="Tahoma" w:hAnsi="Tahoma"/>
      <w:sz w:val="16"/>
      <w:szCs w:val="1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2.jpeg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Application>LibreOffice/3.4$Win32 LibreOffice_project/340m1$Build-402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2019-06-13T12:03:00.00Z</dcterms:created>
  <dc:creator>User</dc:creator>
  <cp:lastModifiedBy>Thiago Spillari Souza</cp:lastModifiedBy>
  <cp:lastPrinted>2019-06-18T17:32:00.00Z</cp:lastPrinted>
  <dcterms:modified xsi:type="dcterms:W3CDTF">2019-06-26T12:23:00.00Z</dcterms:modified>
  <cp:revision>12</cp:revision>
  <dc:title>Oficio COMUI nº 000/2017                            Porto Alegre, de  de 2017</dc:title>
</cp:coreProperties>
</file>