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</w:t>
      </w:r>
      <w:bookmarkStart w:id="0" w:name="_GoBack"/>
      <w:bookmarkEnd w:id="0"/>
      <w:r>
        <w:rPr>
          <w:sz w:val="20"/>
          <w:szCs w:val="20"/>
        </w:rPr>
        <w:t>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033AF">
        <w:rPr>
          <w:b/>
          <w:bCs/>
        </w:rPr>
        <w:t>14</w:t>
      </w:r>
      <w:r w:rsidR="0059146E">
        <w:rPr>
          <w:b/>
          <w:bCs/>
        </w:rPr>
        <w:t>/2020</w:t>
      </w:r>
    </w:p>
    <w:p w:rsidR="00AA52AF" w:rsidRDefault="00957A0F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6033AF" w:rsidRPr="006033AF">
        <w:rPr>
          <w:rFonts w:ascii="Arial" w:hAnsi="Arial" w:cs="Arial"/>
        </w:rPr>
        <w:t>18.0.000126516-0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Default="00957A0F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6033AF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a solicitação da OSC </w:t>
      </w:r>
      <w:r w:rsidR="0059146E">
        <w:rPr>
          <w:rFonts w:ascii="Arial" w:hAnsi="Arial" w:cs="Arial"/>
          <w:sz w:val="20"/>
          <w:szCs w:val="20"/>
        </w:rPr>
        <w:t xml:space="preserve">ASSOCIAÇÃO DE CEGOS LOUIS BRAILLE – ACELB </w:t>
      </w:r>
      <w:r w:rsidR="006033AF">
        <w:rPr>
          <w:rFonts w:ascii="Arial" w:hAnsi="Arial" w:cs="Arial"/>
          <w:sz w:val="20"/>
          <w:szCs w:val="20"/>
        </w:rPr>
        <w:t>–</w:t>
      </w:r>
      <w:r w:rsidR="0059146E">
        <w:rPr>
          <w:rFonts w:ascii="Arial" w:hAnsi="Arial" w:cs="Arial"/>
          <w:sz w:val="20"/>
          <w:szCs w:val="20"/>
        </w:rPr>
        <w:t xml:space="preserve"> </w:t>
      </w:r>
      <w:r w:rsidR="006033AF">
        <w:rPr>
          <w:rFonts w:ascii="Arial" w:hAnsi="Arial" w:cs="Arial"/>
          <w:sz w:val="20"/>
          <w:szCs w:val="20"/>
        </w:rPr>
        <w:t>de utilização de saldo de R$ 867,10 (oitocentos e sessenta e sete reais e dez centavos) para pagamento de encargos, conforme Ofício 89/2019 da OSC. Valor referente ao Termo de Fomento 001/2018.</w:t>
      </w:r>
    </w:p>
    <w:p w:rsidR="00AA52AF" w:rsidRDefault="00AA52AF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</w:p>
    <w:p w:rsidR="00AA52AF" w:rsidRDefault="00957A0F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59146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59146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2</w:t>
      </w:r>
      <w:r w:rsidR="0059146E">
        <w:rPr>
          <w:rFonts w:ascii="Arial" w:hAnsi="Arial" w:cs="Arial"/>
          <w:sz w:val="20"/>
          <w:szCs w:val="20"/>
        </w:rPr>
        <w:t>1 de janeiro de 2020.</w:t>
      </w:r>
    </w:p>
    <w:p w:rsidR="00AA52AF" w:rsidRDefault="00AA52AF">
      <w:pPr>
        <w:pStyle w:val="Standard"/>
        <w:spacing w:line="360" w:lineRule="auto"/>
        <w:rPr>
          <w:sz w:val="20"/>
          <w:szCs w:val="20"/>
        </w:rPr>
      </w:pPr>
    </w:p>
    <w:p w:rsidR="00AA52AF" w:rsidRDefault="00AA52AF">
      <w:pPr>
        <w:pStyle w:val="Standard"/>
        <w:spacing w:line="360" w:lineRule="auto"/>
        <w:jc w:val="center"/>
      </w:pPr>
    </w:p>
    <w:p w:rsidR="00AA52AF" w:rsidRDefault="00957A0F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AA52AF" w:rsidRDefault="00957A0F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6033AF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6033AF">
    <w:pPr>
      <w:pStyle w:val="Cabealho"/>
      <w:jc w:val="center"/>
    </w:pPr>
  </w:p>
  <w:p w:rsidR="00443BBA" w:rsidRDefault="006033AF">
    <w:pPr>
      <w:pStyle w:val="Cabealho"/>
      <w:jc w:val="center"/>
    </w:pPr>
  </w:p>
  <w:p w:rsidR="00443BBA" w:rsidRDefault="006033AF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450666"/>
    <w:rsid w:val="0059146E"/>
    <w:rsid w:val="006033AF"/>
    <w:rsid w:val="00957A0F"/>
    <w:rsid w:val="00AA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4</cp:revision>
  <cp:lastPrinted>2019-10-08T12:22:00Z</cp:lastPrinted>
  <dcterms:created xsi:type="dcterms:W3CDTF">2020-01-23T17:29:00Z</dcterms:created>
  <dcterms:modified xsi:type="dcterms:W3CDTF">2020-01-24T16:37:00Z</dcterms:modified>
</cp:coreProperties>
</file>