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1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781"/>
      </w:tblGrid>
      <w:tr w:rsidR="0099727C" w:rsidRPr="00916D6E">
        <w:trPr>
          <w:trHeight w:val="420"/>
        </w:trPr>
        <w:tc>
          <w:tcPr>
            <w:tcW w:w="9781" w:type="dxa"/>
          </w:tcPr>
          <w:p w:rsidR="0099727C" w:rsidRPr="00961287" w:rsidRDefault="00551A87" w:rsidP="00551A8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S</w:t>
            </w:r>
            <w:r w:rsidR="0099727C" w:rsidRPr="0096128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ÍNTESE DA ATA </w:t>
            </w:r>
            <w:r w:rsidR="004F372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Nº 15, DE 11</w:t>
            </w:r>
            <w:r w:rsidR="00B544C3" w:rsidRPr="0096128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/06/2019</w:t>
            </w:r>
          </w:p>
        </w:tc>
      </w:tr>
      <w:tr w:rsidR="0099727C" w:rsidRPr="00916D6E">
        <w:tc>
          <w:tcPr>
            <w:tcW w:w="9781" w:type="dxa"/>
          </w:tcPr>
          <w:p w:rsidR="0099727C" w:rsidRPr="00961287" w:rsidRDefault="0099727C" w:rsidP="00916D6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128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 – LEITURA DA SÍNTESE E APRECIAÇÃO DE ATA</w:t>
            </w:r>
          </w:p>
          <w:p w:rsidR="00F00294" w:rsidRDefault="00F00294" w:rsidP="00916D6E">
            <w:pPr>
              <w:spacing w:after="0" w:line="240" w:lineRule="auto"/>
              <w:rPr>
                <w:rFonts w:ascii="Microsoft JhengHei UI Light" w:hAnsi="Microsoft JhengHei UI Light" w:cs="Microsoft JhengHei UI Light"/>
                <w:b/>
                <w:bCs/>
                <w:color w:val="000000"/>
                <w:sz w:val="20"/>
                <w:szCs w:val="20"/>
              </w:rPr>
            </w:pPr>
          </w:p>
          <w:p w:rsidR="00F00294" w:rsidRPr="00F00294" w:rsidRDefault="00AC5E3C" w:rsidP="00F0029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Abertura da Plenária às 14h18</w:t>
            </w:r>
            <w:r w:rsidR="00F00294" w:rsidRPr="00F00294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min</w:t>
            </w:r>
          </w:p>
          <w:p w:rsidR="0099727C" w:rsidRDefault="0099727C" w:rsidP="00551A87">
            <w:pPr>
              <w:tabs>
                <w:tab w:val="left" w:pos="915"/>
              </w:tabs>
              <w:spacing w:after="0" w:line="240" w:lineRule="auto"/>
            </w:pPr>
          </w:p>
          <w:p w:rsidR="00B544C3" w:rsidRPr="00B544C3" w:rsidRDefault="00B544C3" w:rsidP="00B544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544C3">
              <w:rPr>
                <w:rFonts w:ascii="Arial" w:hAnsi="Arial" w:cs="Arial"/>
                <w:sz w:val="24"/>
                <w:szCs w:val="24"/>
              </w:rPr>
              <w:t xml:space="preserve">- Leitura da Ata </w:t>
            </w:r>
            <w:r w:rsidR="004F3725">
              <w:rPr>
                <w:rFonts w:ascii="Arial" w:hAnsi="Arial" w:cs="Arial"/>
                <w:sz w:val="24"/>
                <w:szCs w:val="24"/>
              </w:rPr>
              <w:t>do dia 04.06.2019, ata para apreciação – Votação: Unânime.</w:t>
            </w:r>
          </w:p>
          <w:p w:rsidR="00B544C3" w:rsidRPr="00B544C3" w:rsidRDefault="00B544C3" w:rsidP="00B544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B544C3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B544C3">
              <w:rPr>
                <w:rFonts w:ascii="Arial" w:hAnsi="Arial" w:cs="Arial"/>
                <w:b/>
                <w:sz w:val="24"/>
                <w:szCs w:val="24"/>
              </w:rPr>
              <w:t>Presentes:</w:t>
            </w:r>
            <w:r w:rsidR="0043799E">
              <w:rPr>
                <w:rFonts w:ascii="Arial" w:hAnsi="Arial" w:cs="Arial"/>
                <w:sz w:val="24"/>
                <w:szCs w:val="24"/>
              </w:rPr>
              <w:t xml:space="preserve"> Gustavo Nordlund</w:t>
            </w:r>
            <w:r w:rsidRPr="00B544C3">
              <w:rPr>
                <w:rFonts w:ascii="Arial" w:hAnsi="Arial" w:cs="Arial"/>
                <w:sz w:val="24"/>
                <w:szCs w:val="24"/>
              </w:rPr>
              <w:t>, Associação de Moradores do Jardim Ipiranga, Amparo Santa Cruz, SPAAN, Sociedade Espírita Maria do Nazaré, Clube de Mães do Cristal, Banco de A</w:t>
            </w:r>
            <w:r w:rsidR="0043799E">
              <w:rPr>
                <w:rFonts w:ascii="Arial" w:hAnsi="Arial" w:cs="Arial"/>
                <w:sz w:val="24"/>
                <w:szCs w:val="24"/>
              </w:rPr>
              <w:t>limentos do RS, INPRÓS,FASC,</w:t>
            </w:r>
            <w:r w:rsidRPr="00B544C3">
              <w:rPr>
                <w:rFonts w:ascii="Arial" w:hAnsi="Arial" w:cs="Arial"/>
                <w:sz w:val="24"/>
                <w:szCs w:val="24"/>
              </w:rPr>
              <w:t xml:space="preserve"> SMDSE – Esportes, SMDSE – Secretaria Adjunta do I</w:t>
            </w:r>
            <w:r w:rsidR="0043799E">
              <w:rPr>
                <w:rFonts w:ascii="Arial" w:hAnsi="Arial" w:cs="Arial"/>
                <w:sz w:val="24"/>
                <w:szCs w:val="24"/>
              </w:rPr>
              <w:t>doso, SMRI e AFSR.</w:t>
            </w:r>
          </w:p>
          <w:p w:rsidR="00B544C3" w:rsidRDefault="00B544C3" w:rsidP="00551A87">
            <w:pPr>
              <w:tabs>
                <w:tab w:val="left" w:pos="915"/>
              </w:tabs>
              <w:spacing w:after="0" w:line="240" w:lineRule="auto"/>
            </w:pPr>
          </w:p>
          <w:p w:rsidR="00551A87" w:rsidRDefault="00551A87" w:rsidP="00551A87">
            <w:pPr>
              <w:tabs>
                <w:tab w:val="left" w:pos="915"/>
              </w:tabs>
              <w:spacing w:after="0" w:line="240" w:lineRule="auto"/>
            </w:pPr>
          </w:p>
          <w:p w:rsidR="00551A87" w:rsidRPr="00916D6E" w:rsidRDefault="00551A87" w:rsidP="00551A87">
            <w:pPr>
              <w:tabs>
                <w:tab w:val="left" w:pos="915"/>
              </w:tabs>
              <w:spacing w:after="0" w:line="240" w:lineRule="auto"/>
            </w:pPr>
          </w:p>
        </w:tc>
      </w:tr>
      <w:tr w:rsidR="0099727C" w:rsidRPr="00916D6E">
        <w:tc>
          <w:tcPr>
            <w:tcW w:w="9781" w:type="dxa"/>
          </w:tcPr>
          <w:p w:rsidR="0099727C" w:rsidRPr="00961287" w:rsidRDefault="0099727C" w:rsidP="00916D6E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96128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 – ASSUNTOS GERAIS</w:t>
            </w:r>
          </w:p>
          <w:p w:rsidR="0099727C" w:rsidRDefault="0099727C" w:rsidP="00916D6E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rPr>
                <w:rFonts w:ascii="Microsoft JhengHei UI Light" w:hAnsi="Microsoft JhengHei UI Light" w:cs="Microsoft JhengHei UI Light"/>
                <w:b/>
                <w:bCs/>
                <w:color w:val="000000"/>
                <w:sz w:val="20"/>
                <w:szCs w:val="20"/>
              </w:rPr>
            </w:pPr>
          </w:p>
          <w:p w:rsidR="0099727C" w:rsidRDefault="00B544C3" w:rsidP="004F372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4F3725" w:rsidRPr="00955950">
              <w:rPr>
                <w:rFonts w:ascii="Arial" w:hAnsi="Arial" w:cs="Arial"/>
                <w:b/>
                <w:sz w:val="24"/>
                <w:szCs w:val="24"/>
              </w:rPr>
              <w:t>Informações:</w:t>
            </w:r>
            <w:r w:rsidR="004F3725">
              <w:rPr>
                <w:rFonts w:ascii="Arial" w:hAnsi="Arial" w:cs="Arial"/>
                <w:sz w:val="24"/>
                <w:szCs w:val="24"/>
              </w:rPr>
              <w:t xml:space="preserve"> Sindicato dos Hospitais e Clínicas de Porto Alegre (SINDIHOSPA) e Instituto de Geriatria e Gerontologia da PUCRS (IGG) convidam para o II Simpósio Qualidade de vida no envelhecimento, no dia 10.07.2019 às 12h30min no Parque Esportivo PUCRS, inscrições gratuitas. Público alvo: Profissionais da área da saúde, estudantes, pesquisadores e comunidade em geral. </w:t>
            </w:r>
          </w:p>
          <w:p w:rsidR="004F3725" w:rsidRDefault="004F3725" w:rsidP="004F372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955950">
              <w:rPr>
                <w:rFonts w:ascii="Arial" w:hAnsi="Arial" w:cs="Arial"/>
                <w:b/>
                <w:sz w:val="24"/>
                <w:szCs w:val="24"/>
              </w:rPr>
              <w:t>Convite: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AD501B">
              <w:rPr>
                <w:rFonts w:ascii="Arial" w:hAnsi="Arial" w:cs="Arial"/>
                <w:sz w:val="24"/>
                <w:szCs w:val="24"/>
              </w:rPr>
              <w:t xml:space="preserve">Corregedora Geral da Justiça, Desembargadora Denise de Oliveira Cezar, do Comitê Interinstitucional de Defesa e Proteção da Pessoa Idosa convida para a </w:t>
            </w:r>
            <w:r>
              <w:rPr>
                <w:rFonts w:ascii="Arial" w:hAnsi="Arial" w:cs="Arial"/>
                <w:sz w:val="24"/>
                <w:szCs w:val="24"/>
              </w:rPr>
              <w:t>Solenidade de Lançamento da Cartilha da Pessoa Idosa</w:t>
            </w:r>
            <w:r w:rsidR="00AD501B">
              <w:rPr>
                <w:rFonts w:ascii="Arial" w:hAnsi="Arial" w:cs="Arial"/>
                <w:sz w:val="24"/>
                <w:szCs w:val="24"/>
              </w:rPr>
              <w:t xml:space="preserve"> que integra a programação da semana de combate à violência contra pessoa idosa. Será no dia 13.06.2019 às 11h00min no 4º andar do Palácio da Justiça. Conselheiros que estarão presentes: Eleonora, José Alfredo, José Paulo </w:t>
            </w:r>
            <w:proofErr w:type="spellStart"/>
            <w:r w:rsidR="00AD501B">
              <w:rPr>
                <w:rFonts w:ascii="Arial" w:hAnsi="Arial" w:cs="Arial"/>
                <w:sz w:val="24"/>
                <w:szCs w:val="24"/>
              </w:rPr>
              <w:t>Giacomoni</w:t>
            </w:r>
            <w:proofErr w:type="spellEnd"/>
            <w:r w:rsidR="00AD501B">
              <w:rPr>
                <w:rFonts w:ascii="Arial" w:hAnsi="Arial" w:cs="Arial"/>
                <w:sz w:val="24"/>
                <w:szCs w:val="24"/>
              </w:rPr>
              <w:t xml:space="preserve"> e Daniela.</w:t>
            </w:r>
          </w:p>
          <w:p w:rsidR="00AD501B" w:rsidRDefault="00AD501B" w:rsidP="0043799E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955950">
              <w:rPr>
                <w:rFonts w:ascii="Arial" w:hAnsi="Arial" w:cs="Arial"/>
                <w:b/>
                <w:sz w:val="24"/>
                <w:szCs w:val="24"/>
              </w:rPr>
              <w:t>Solicitação de Apoio</w:t>
            </w:r>
            <w:r w:rsidR="00260737" w:rsidRPr="00955950">
              <w:rPr>
                <w:rFonts w:ascii="Arial" w:hAnsi="Arial" w:cs="Arial"/>
                <w:b/>
                <w:sz w:val="24"/>
                <w:szCs w:val="24"/>
              </w:rPr>
              <w:t xml:space="preserve"> (Voluntários</w:t>
            </w:r>
            <w:r w:rsidR="00260737">
              <w:rPr>
                <w:rFonts w:ascii="Arial" w:hAnsi="Arial" w:cs="Arial"/>
                <w:sz w:val="24"/>
                <w:szCs w:val="24"/>
              </w:rPr>
              <w:t>)</w:t>
            </w:r>
            <w:r w:rsidR="0043799E">
              <w:rPr>
                <w:rFonts w:ascii="Arial" w:hAnsi="Arial" w:cs="Arial"/>
                <w:sz w:val="24"/>
                <w:szCs w:val="24"/>
              </w:rPr>
              <w:t>: Divulgação de uma pesquisa com grupo de atividade física, educação e saúde com duração de 03 meses para pessoas acima de 60 (sessenta) anos que possuem hipertensão arterial. Trabalho é realizado em Porto Alegre pela UFRGS e Hospital de Clínicas de Porto Alegre, estão no último semestre</w:t>
            </w:r>
            <w:r w:rsidR="00260737">
              <w:rPr>
                <w:rFonts w:ascii="Arial" w:hAnsi="Arial" w:cs="Arial"/>
                <w:sz w:val="24"/>
                <w:szCs w:val="24"/>
              </w:rPr>
              <w:t xml:space="preserve"> do projeto e com a demanda importante de selecionarem 45 (quarenta e cinco) idosos para conclusão do estudo, que contará com 184 (cento e oitenta e quatro pessoas) no total. Mais informações pelo site da UFRGS. </w:t>
            </w:r>
          </w:p>
          <w:p w:rsidR="00955950" w:rsidRDefault="00955950" w:rsidP="00955950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Pr="00955950">
              <w:rPr>
                <w:rFonts w:ascii="Arial" w:hAnsi="Arial" w:cs="Arial"/>
                <w:b/>
                <w:sz w:val="24"/>
                <w:szCs w:val="24"/>
              </w:rPr>
              <w:t>Convite</w:t>
            </w:r>
            <w:r w:rsidRPr="00955950">
              <w:rPr>
                <w:rFonts w:ascii="Arial" w:hAnsi="Arial" w:cs="Arial"/>
                <w:b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Quinta-feira dia 14.06.2019 – Programação da</w:t>
            </w:r>
            <w:r w:rsidR="009368F1">
              <w:rPr>
                <w:rFonts w:ascii="Arial" w:hAnsi="Arial" w:cs="Arial"/>
                <w:sz w:val="24"/>
                <w:szCs w:val="24"/>
              </w:rPr>
              <w:t xml:space="preserve"> Companhia de Artes -</w:t>
            </w:r>
            <w:r>
              <w:rPr>
                <w:rFonts w:ascii="Arial" w:hAnsi="Arial" w:cs="Arial"/>
                <w:sz w:val="24"/>
                <w:szCs w:val="24"/>
              </w:rPr>
              <w:t xml:space="preserve"> Palestra da EPTC e 04 (quatro) atividades.</w:t>
            </w:r>
          </w:p>
          <w:p w:rsidR="00955950" w:rsidRPr="00916D6E" w:rsidRDefault="00955950" w:rsidP="0043799E">
            <w:pPr>
              <w:jc w:val="both"/>
            </w:pPr>
          </w:p>
        </w:tc>
      </w:tr>
      <w:tr w:rsidR="0099727C" w:rsidRPr="00916D6E">
        <w:tc>
          <w:tcPr>
            <w:tcW w:w="9781" w:type="dxa"/>
          </w:tcPr>
          <w:p w:rsidR="0099727C" w:rsidRPr="00961287" w:rsidRDefault="0099727C" w:rsidP="00916D6E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3</w:t>
            </w:r>
            <w:r w:rsidRPr="0096128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–</w:t>
            </w:r>
            <w:r w:rsidRPr="00961287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96128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DEBATES E DELIBERAÇÕES</w:t>
            </w:r>
          </w:p>
        </w:tc>
      </w:tr>
      <w:tr w:rsidR="0099727C" w:rsidRPr="00916D6E">
        <w:tc>
          <w:tcPr>
            <w:tcW w:w="9781" w:type="dxa"/>
          </w:tcPr>
          <w:p w:rsidR="00675D9C" w:rsidRDefault="00675D9C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75D9C">
              <w:rPr>
                <w:rFonts w:ascii="Arial" w:hAnsi="Arial" w:cs="Arial"/>
                <w:b/>
                <w:sz w:val="24"/>
                <w:szCs w:val="24"/>
              </w:rPr>
              <w:t>Executiva: Sobre o Ofício PGM:</w:t>
            </w:r>
            <w:r>
              <w:rPr>
                <w:rFonts w:ascii="Arial" w:hAnsi="Arial" w:cs="Arial"/>
                <w:sz w:val="24"/>
                <w:szCs w:val="24"/>
              </w:rPr>
              <w:t xml:space="preserve"> Recebimento do extrato de todo o ano de 2017. Documento passado para todos Conselheiros olharem.  Que o MP solicitou resposta para SMRI, à mesma se manifestou e a PGM quer a resposta do COMUI para responder se estão satisfeitos com a resposta da SMRI. Extrato está incompleto, falta à prestação de </w:t>
            </w:r>
            <w:r>
              <w:rPr>
                <w:rFonts w:ascii="Arial" w:hAnsi="Arial" w:cs="Arial"/>
                <w:sz w:val="24"/>
                <w:szCs w:val="24"/>
              </w:rPr>
              <w:lastRenderedPageBreak/>
              <w:t>contas. Extraordinária, Executiva</w:t>
            </w:r>
            <w:r w:rsidR="00A12E81">
              <w:rPr>
                <w:rFonts w:ascii="Arial" w:hAnsi="Arial" w:cs="Arial"/>
                <w:sz w:val="24"/>
                <w:szCs w:val="24"/>
              </w:rPr>
              <w:t xml:space="preserve"> e Salatino se reunirão</w:t>
            </w:r>
            <w:r>
              <w:rPr>
                <w:rFonts w:ascii="Arial" w:hAnsi="Arial" w:cs="Arial"/>
                <w:sz w:val="24"/>
                <w:szCs w:val="24"/>
              </w:rPr>
              <w:t xml:space="preserve"> sexta-feira dia 13.06.2019 às 10h00min para analisarem</w:t>
            </w:r>
            <w:r w:rsidR="00A12E81">
              <w:rPr>
                <w:rFonts w:ascii="Arial" w:hAnsi="Arial" w:cs="Arial"/>
                <w:sz w:val="24"/>
                <w:szCs w:val="24"/>
              </w:rPr>
              <w:t xml:space="preserve"> a resposta da SMRI. </w:t>
            </w:r>
          </w:p>
          <w:p w:rsidR="009368F1" w:rsidRDefault="009368F1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368F1">
              <w:rPr>
                <w:rFonts w:ascii="Arial" w:hAnsi="Arial" w:cs="Arial"/>
                <w:b/>
                <w:sz w:val="24"/>
                <w:szCs w:val="24"/>
              </w:rPr>
              <w:t xml:space="preserve">- Edital </w:t>
            </w:r>
            <w:r>
              <w:rPr>
                <w:rFonts w:ascii="Arial" w:hAnsi="Arial" w:cs="Arial"/>
                <w:b/>
                <w:sz w:val="24"/>
                <w:szCs w:val="24"/>
              </w:rPr>
              <w:t>–</w:t>
            </w:r>
            <w:r w:rsidRPr="009368F1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368F1">
              <w:rPr>
                <w:rFonts w:ascii="Arial" w:hAnsi="Arial" w:cs="Arial"/>
                <w:sz w:val="24"/>
                <w:szCs w:val="24"/>
              </w:rPr>
              <w:t>Apresentação do Plano de Aplicação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9368F1">
              <w:rPr>
                <w:rFonts w:ascii="Arial" w:hAnsi="Arial" w:cs="Arial"/>
                <w:sz w:val="24"/>
                <w:szCs w:val="24"/>
              </w:rPr>
              <w:t xml:space="preserve">prazo de 15 dias </w:t>
            </w:r>
            <w:r w:rsidR="00AC5E3C">
              <w:rPr>
                <w:rFonts w:ascii="Arial" w:hAnsi="Arial" w:cs="Arial"/>
                <w:sz w:val="24"/>
                <w:szCs w:val="24"/>
              </w:rPr>
              <w:t>–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AC5E3C" w:rsidRPr="00AC5E3C">
              <w:rPr>
                <w:rFonts w:ascii="Arial" w:hAnsi="Arial" w:cs="Arial"/>
                <w:sz w:val="24"/>
                <w:szCs w:val="24"/>
              </w:rPr>
              <w:t>Am</w:t>
            </w:r>
            <w:r w:rsidR="00AC5E3C">
              <w:rPr>
                <w:rFonts w:ascii="Arial" w:hAnsi="Arial" w:cs="Arial"/>
                <w:sz w:val="24"/>
                <w:szCs w:val="24"/>
              </w:rPr>
              <w:t xml:space="preserve">pliação do prazo, todos Conselheiros concordaram. </w:t>
            </w:r>
            <w:r w:rsidRPr="00AC5E3C">
              <w:rPr>
                <w:rFonts w:ascii="Arial" w:hAnsi="Arial" w:cs="Arial"/>
                <w:sz w:val="24"/>
                <w:szCs w:val="24"/>
              </w:rPr>
              <w:t>Publicar</w:t>
            </w:r>
            <w:r>
              <w:rPr>
                <w:rFonts w:ascii="Arial" w:hAnsi="Arial" w:cs="Arial"/>
                <w:sz w:val="24"/>
                <w:szCs w:val="24"/>
              </w:rPr>
              <w:t xml:space="preserve"> dia 13.06.2019</w:t>
            </w:r>
            <w:r w:rsidR="00AC5E3C">
              <w:rPr>
                <w:rFonts w:ascii="Arial" w:hAnsi="Arial" w:cs="Arial"/>
                <w:sz w:val="24"/>
                <w:szCs w:val="24"/>
              </w:rPr>
              <w:t xml:space="preserve"> no DOPA</w:t>
            </w:r>
            <w:r>
              <w:rPr>
                <w:rFonts w:ascii="Arial" w:hAnsi="Arial" w:cs="Arial"/>
                <w:sz w:val="24"/>
                <w:szCs w:val="24"/>
              </w:rPr>
              <w:t xml:space="preserve">, ampliação do prazo para o dia 28.06.2019. </w:t>
            </w:r>
            <w:r w:rsidR="00AC5E3C">
              <w:rPr>
                <w:rFonts w:ascii="Arial" w:hAnsi="Arial" w:cs="Arial"/>
                <w:sz w:val="24"/>
                <w:szCs w:val="24"/>
              </w:rPr>
              <w:t xml:space="preserve"> Mandar estas informações e também publicar no site para ciência de todos.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- 18 Entidades ao total – 11 Aprovadas e 07 Eliminadas. </w:t>
            </w:r>
          </w:p>
          <w:p w:rsidR="009521D5" w:rsidRPr="009521D5" w:rsidRDefault="009521D5" w:rsidP="009368F1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>APROVADAS: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>1 - Banco de Alimentos do RS</w:t>
            </w:r>
            <w:r>
              <w:rPr>
                <w:rFonts w:ascii="Arial" w:hAnsi="Arial" w:cs="Arial"/>
                <w:sz w:val="24"/>
                <w:szCs w:val="24"/>
              </w:rPr>
              <w:t xml:space="preserve"> – Projeto “Oficina do Sabor “–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 Atendeu todos os requisitos do edital - </w:t>
            </w:r>
            <w:r>
              <w:rPr>
                <w:rFonts w:ascii="Arial" w:hAnsi="Arial" w:cs="Arial"/>
                <w:sz w:val="24"/>
                <w:szCs w:val="24"/>
              </w:rPr>
              <w:t>Aprovada em Unanimidade com abstenção da Própria Entidade.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>2 - Amparo Santa Cruz</w:t>
            </w:r>
            <w:r>
              <w:rPr>
                <w:rFonts w:ascii="Arial" w:hAnsi="Arial" w:cs="Arial"/>
                <w:sz w:val="24"/>
                <w:szCs w:val="24"/>
              </w:rPr>
              <w:t xml:space="preserve"> – Projeto “Mais Conforto Vida Melhor” - </w:t>
            </w:r>
            <w:r w:rsidR="004E10D2">
              <w:rPr>
                <w:rFonts w:ascii="Arial" w:hAnsi="Arial" w:cs="Arial"/>
                <w:sz w:val="24"/>
                <w:szCs w:val="24"/>
              </w:rPr>
              <w:t>Atende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u todos os requisitos do edital - </w:t>
            </w:r>
            <w:r>
              <w:rPr>
                <w:rFonts w:ascii="Arial" w:hAnsi="Arial" w:cs="Arial"/>
                <w:sz w:val="24"/>
                <w:szCs w:val="24"/>
              </w:rPr>
              <w:t>Aprovada em Unanimidade com abstenção da Própria Entidade.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>3 – Santa Casa de Misericórdia</w:t>
            </w:r>
            <w:r>
              <w:rPr>
                <w:rFonts w:ascii="Arial" w:hAnsi="Arial" w:cs="Arial"/>
                <w:sz w:val="24"/>
                <w:szCs w:val="24"/>
              </w:rPr>
              <w:t xml:space="preserve"> – Projeto Priorizando a Melhor Idade - 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Atendeu todos os requisitos do edital 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8875AE">
              <w:rPr>
                <w:rFonts w:ascii="Arial" w:hAnsi="Arial" w:cs="Arial"/>
                <w:sz w:val="24"/>
                <w:szCs w:val="24"/>
              </w:rPr>
              <w:t>Aprovada em Unanimidade.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 xml:space="preserve">4 </w:t>
            </w:r>
            <w:r w:rsidR="008875AE" w:rsidRPr="009521D5">
              <w:rPr>
                <w:rFonts w:ascii="Arial" w:hAnsi="Arial" w:cs="Arial"/>
                <w:b/>
                <w:sz w:val="24"/>
                <w:szCs w:val="24"/>
              </w:rPr>
              <w:t>– Clube de Mães do Cristal</w:t>
            </w:r>
            <w:r w:rsidR="008875AE">
              <w:rPr>
                <w:rFonts w:ascii="Arial" w:hAnsi="Arial" w:cs="Arial"/>
                <w:sz w:val="24"/>
                <w:szCs w:val="24"/>
              </w:rPr>
              <w:t xml:space="preserve"> – Projeto “Fortalecendo seu espaço e memória”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4E10D2">
              <w:rPr>
                <w:rFonts w:ascii="Arial" w:hAnsi="Arial" w:cs="Arial"/>
                <w:sz w:val="24"/>
                <w:szCs w:val="24"/>
              </w:rPr>
              <w:t>Atende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u todos os requisitos do edital - </w:t>
            </w:r>
            <w:r w:rsidR="004E10D2">
              <w:rPr>
                <w:rFonts w:ascii="Arial" w:hAnsi="Arial" w:cs="Arial"/>
                <w:sz w:val="24"/>
                <w:szCs w:val="24"/>
              </w:rPr>
              <w:t>Aprovada em Unanimidade com abstenção da Própria Entidade.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 xml:space="preserve">5 </w:t>
            </w:r>
            <w:r w:rsidR="004E10D2" w:rsidRPr="009521D5">
              <w:rPr>
                <w:rFonts w:ascii="Arial" w:hAnsi="Arial" w:cs="Arial"/>
                <w:b/>
                <w:sz w:val="24"/>
                <w:szCs w:val="24"/>
              </w:rPr>
              <w:t>– Pequena Casa da Criança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 – Projeto “Manutenção de Programas e Projetos para pessoas idosas” - 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Atendeu todos os requisitos do edital 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4E10D2">
              <w:rPr>
                <w:rFonts w:ascii="Arial" w:hAnsi="Arial" w:cs="Arial"/>
                <w:sz w:val="24"/>
                <w:szCs w:val="24"/>
              </w:rPr>
              <w:t>Aprovada em Unanimidade.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 xml:space="preserve">6 </w:t>
            </w:r>
            <w:r w:rsidR="004E10D2" w:rsidRPr="009521D5">
              <w:rPr>
                <w:rFonts w:ascii="Arial" w:hAnsi="Arial" w:cs="Arial"/>
                <w:b/>
                <w:sz w:val="24"/>
                <w:szCs w:val="24"/>
              </w:rPr>
              <w:t>– SPAAN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 – Projeto “Sistema eletrônico de alarme, chamada de emergência para o quarto dos idosos” - </w:t>
            </w:r>
            <w:r w:rsidR="004E10D2">
              <w:rPr>
                <w:rFonts w:ascii="Arial" w:hAnsi="Arial" w:cs="Arial"/>
                <w:sz w:val="24"/>
                <w:szCs w:val="24"/>
              </w:rPr>
              <w:t>Atendeu todos os requisitos do edital - Aprovada em Unanimidade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 com abstenção da Própria Entidade.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 xml:space="preserve">7 </w:t>
            </w:r>
            <w:r w:rsidR="004E10D2" w:rsidRPr="009521D5">
              <w:rPr>
                <w:rFonts w:ascii="Arial" w:hAnsi="Arial" w:cs="Arial"/>
                <w:b/>
                <w:sz w:val="24"/>
                <w:szCs w:val="24"/>
              </w:rPr>
              <w:t xml:space="preserve">– Associação dos Ferroviários do Rio Grande do Sul 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– Projeto </w:t>
            </w:r>
            <w:r w:rsidR="00113E7D">
              <w:rPr>
                <w:rFonts w:ascii="Arial" w:hAnsi="Arial" w:cs="Arial"/>
                <w:sz w:val="24"/>
                <w:szCs w:val="24"/>
              </w:rPr>
              <w:t>“</w:t>
            </w:r>
            <w:r w:rsidR="004E10D2">
              <w:rPr>
                <w:rFonts w:ascii="Arial" w:hAnsi="Arial" w:cs="Arial"/>
                <w:sz w:val="24"/>
                <w:szCs w:val="24"/>
              </w:rPr>
              <w:t xml:space="preserve">Academia digital, social 60 mais” - </w:t>
            </w:r>
            <w:r w:rsidR="00113E7D">
              <w:rPr>
                <w:rFonts w:ascii="Arial" w:hAnsi="Arial" w:cs="Arial"/>
                <w:sz w:val="24"/>
                <w:szCs w:val="24"/>
              </w:rPr>
              <w:t>Atendeu todos os requisitos do edital</w:t>
            </w:r>
            <w:r w:rsidR="00113E7D">
              <w:rPr>
                <w:rFonts w:ascii="Arial" w:hAnsi="Arial" w:cs="Arial"/>
                <w:sz w:val="24"/>
                <w:szCs w:val="24"/>
              </w:rPr>
              <w:t xml:space="preserve"> - Aprovada em Unanimidade abstenção da própria Entidade.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 xml:space="preserve">8 </w:t>
            </w:r>
            <w:r w:rsidR="00113E7D" w:rsidRPr="009521D5">
              <w:rPr>
                <w:rFonts w:ascii="Arial" w:hAnsi="Arial" w:cs="Arial"/>
                <w:b/>
                <w:sz w:val="24"/>
                <w:szCs w:val="24"/>
              </w:rPr>
              <w:t>– Sociedade Espírita Maria de Nazaré</w:t>
            </w:r>
            <w:r w:rsidR="00113E7D">
              <w:rPr>
                <w:rFonts w:ascii="Arial" w:hAnsi="Arial" w:cs="Arial"/>
                <w:sz w:val="24"/>
                <w:szCs w:val="24"/>
              </w:rPr>
              <w:t xml:space="preserve"> – Projeto “Conforto e Segurança no Lar Maria de Nazaré” - </w:t>
            </w:r>
            <w:r w:rsidR="00113E7D">
              <w:rPr>
                <w:rFonts w:ascii="Arial" w:hAnsi="Arial" w:cs="Arial"/>
                <w:sz w:val="24"/>
                <w:szCs w:val="24"/>
              </w:rPr>
              <w:t>Atendeu todos os requisitos do edital</w:t>
            </w:r>
            <w:r w:rsidR="00113E7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13E7D">
              <w:rPr>
                <w:rFonts w:ascii="Arial" w:hAnsi="Arial" w:cs="Arial"/>
                <w:sz w:val="24"/>
                <w:szCs w:val="24"/>
              </w:rPr>
              <w:t>- Aprovada em Unanimidade abstenção da própria Entidade.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 xml:space="preserve">9 </w:t>
            </w:r>
            <w:r w:rsidR="00113E7D" w:rsidRPr="009521D5">
              <w:rPr>
                <w:rFonts w:ascii="Arial" w:hAnsi="Arial" w:cs="Arial"/>
                <w:b/>
                <w:sz w:val="24"/>
                <w:szCs w:val="24"/>
              </w:rPr>
              <w:t>– Associação Comunitária Campo da Tuca</w:t>
            </w:r>
            <w:r w:rsidR="00113E7D">
              <w:rPr>
                <w:rFonts w:ascii="Arial" w:hAnsi="Arial" w:cs="Arial"/>
                <w:sz w:val="24"/>
                <w:szCs w:val="24"/>
              </w:rPr>
              <w:t xml:space="preserve"> – Projeto “Envelhecendo com Saúde, Alegria, Resgatando Direitos” - </w:t>
            </w:r>
            <w:r w:rsidR="00113E7D">
              <w:rPr>
                <w:rFonts w:ascii="Arial" w:hAnsi="Arial" w:cs="Arial"/>
                <w:sz w:val="24"/>
                <w:szCs w:val="24"/>
              </w:rPr>
              <w:t>Atendeu todos os requisitos do edital</w:t>
            </w:r>
            <w:r w:rsidR="00113E7D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113E7D">
              <w:rPr>
                <w:rFonts w:ascii="Arial" w:hAnsi="Arial" w:cs="Arial"/>
                <w:sz w:val="24"/>
                <w:szCs w:val="24"/>
              </w:rPr>
              <w:t>Aprovada em Unanimidade</w:t>
            </w:r>
            <w:r w:rsidR="00113E7D">
              <w:rPr>
                <w:rFonts w:ascii="Arial" w:hAnsi="Arial" w:cs="Arial"/>
                <w:sz w:val="24"/>
                <w:szCs w:val="24"/>
              </w:rPr>
              <w:t>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>10 –</w:t>
            </w:r>
            <w:r w:rsidR="00113E7D" w:rsidRPr="009521D5">
              <w:rPr>
                <w:rFonts w:ascii="Arial" w:hAnsi="Arial" w:cs="Arial"/>
                <w:b/>
                <w:sz w:val="24"/>
                <w:szCs w:val="24"/>
              </w:rPr>
              <w:t xml:space="preserve"> Instituto Pro Saúde – Projeto “Idoso Saudável”</w:t>
            </w:r>
            <w:r w:rsidR="00113E7D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113E7D">
              <w:rPr>
                <w:rFonts w:ascii="Arial" w:hAnsi="Arial" w:cs="Arial"/>
                <w:sz w:val="24"/>
                <w:szCs w:val="24"/>
              </w:rPr>
              <w:t>Atendeu todos os requisitos do edital - Aprovada em Unanimidade.</w:t>
            </w:r>
          </w:p>
          <w:p w:rsidR="009521D5" w:rsidRDefault="00953F32" w:rsidP="009521D5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 xml:space="preserve">11 </w:t>
            </w:r>
            <w:r w:rsidR="00113E7D" w:rsidRPr="009521D5">
              <w:rPr>
                <w:rFonts w:ascii="Arial" w:hAnsi="Arial" w:cs="Arial"/>
                <w:b/>
                <w:sz w:val="24"/>
                <w:szCs w:val="24"/>
              </w:rPr>
              <w:t xml:space="preserve">– GRUPAL </w:t>
            </w:r>
            <w:r w:rsidR="009521D5" w:rsidRPr="009521D5">
              <w:rPr>
                <w:rFonts w:ascii="Arial" w:hAnsi="Arial" w:cs="Arial"/>
                <w:b/>
                <w:sz w:val="24"/>
                <w:szCs w:val="24"/>
              </w:rPr>
              <w:t>– Projeto “Viva Bem com Reumatismo”</w:t>
            </w:r>
            <w:r w:rsidR="009521D5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9521D5">
              <w:rPr>
                <w:rFonts w:ascii="Arial" w:hAnsi="Arial" w:cs="Arial"/>
                <w:sz w:val="24"/>
                <w:szCs w:val="24"/>
              </w:rPr>
              <w:t>Atendeu todos os requisitos do edital - Aprovada em Unanimidade.</w:t>
            </w:r>
          </w:p>
          <w:p w:rsidR="00953F32" w:rsidRDefault="00953F32" w:rsidP="009368F1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675D9C" w:rsidRDefault="009521D5" w:rsidP="009521D5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521D5">
              <w:rPr>
                <w:rFonts w:ascii="Arial" w:hAnsi="Arial" w:cs="Arial"/>
                <w:b/>
                <w:sz w:val="24"/>
                <w:szCs w:val="24"/>
              </w:rPr>
              <w:t>NÃO HABILITADAS:</w:t>
            </w:r>
          </w:p>
          <w:p w:rsidR="009521D5" w:rsidRPr="009521D5" w:rsidRDefault="009521D5" w:rsidP="00743AA2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743AA2" w:rsidRDefault="009521D5" w:rsidP="007A6F8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49CB">
              <w:rPr>
                <w:rFonts w:ascii="Arial" w:hAnsi="Arial" w:cs="Arial"/>
                <w:b/>
                <w:sz w:val="24"/>
                <w:szCs w:val="24"/>
              </w:rPr>
              <w:t>1-</w:t>
            </w:r>
            <w:r w:rsidR="007E49C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E49CB" w:rsidRPr="007E49CB">
              <w:rPr>
                <w:rFonts w:ascii="Arial" w:hAnsi="Arial" w:cs="Arial"/>
                <w:b/>
                <w:sz w:val="24"/>
                <w:szCs w:val="24"/>
              </w:rPr>
              <w:t>Asilo Padre Cacique – Projeto “Aquisição de Equipamentos das Áreas de Atendimento aos Idosos”</w:t>
            </w:r>
            <w:r w:rsidR="007E49CB">
              <w:rPr>
                <w:rFonts w:ascii="Arial" w:hAnsi="Arial" w:cs="Arial"/>
                <w:sz w:val="24"/>
                <w:szCs w:val="24"/>
              </w:rPr>
              <w:t xml:space="preserve"> – Não apresentaram recurso, faltou Certidão Negativa Municipal, mais alguns itens de adequação do Projeto. </w:t>
            </w:r>
            <w:r w:rsidR="00743AA2">
              <w:rPr>
                <w:rFonts w:ascii="Arial" w:hAnsi="Arial" w:cs="Arial"/>
                <w:sz w:val="24"/>
                <w:szCs w:val="24"/>
              </w:rPr>
              <w:t>Votação Parecer Comissão: Unanimidade.</w:t>
            </w:r>
          </w:p>
          <w:p w:rsidR="009521D5" w:rsidRDefault="009521D5" w:rsidP="007A6F8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49CB">
              <w:rPr>
                <w:rFonts w:ascii="Arial" w:hAnsi="Arial" w:cs="Arial"/>
                <w:b/>
                <w:sz w:val="24"/>
                <w:szCs w:val="24"/>
              </w:rPr>
              <w:t>2-</w:t>
            </w:r>
            <w:r w:rsidR="007E49CB">
              <w:rPr>
                <w:rFonts w:ascii="Arial" w:hAnsi="Arial" w:cs="Arial"/>
                <w:b/>
                <w:sz w:val="24"/>
                <w:szCs w:val="24"/>
              </w:rPr>
              <w:t xml:space="preserve"> ACELB – Projeto “Longevidade com Saúde e Qualidade de Vida”</w:t>
            </w:r>
            <w:r w:rsidR="007E49CB">
              <w:rPr>
                <w:rFonts w:ascii="Arial" w:hAnsi="Arial" w:cs="Arial"/>
                <w:sz w:val="24"/>
                <w:szCs w:val="24"/>
              </w:rPr>
              <w:t xml:space="preserve"> – Não apresentaram Recurso – </w:t>
            </w:r>
            <w:r w:rsidR="00743AA2">
              <w:rPr>
                <w:rFonts w:ascii="Arial" w:hAnsi="Arial" w:cs="Arial"/>
                <w:sz w:val="24"/>
                <w:szCs w:val="24"/>
              </w:rPr>
              <w:t>Votação Parecer Comissão: Unanimidade.</w:t>
            </w:r>
          </w:p>
          <w:p w:rsidR="00743AA2" w:rsidRPr="007E49CB" w:rsidRDefault="00743AA2" w:rsidP="007A6F82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521D5" w:rsidRPr="00743AA2" w:rsidRDefault="009521D5" w:rsidP="007A6F8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49CB">
              <w:rPr>
                <w:rFonts w:ascii="Arial" w:hAnsi="Arial" w:cs="Arial"/>
                <w:b/>
                <w:sz w:val="24"/>
                <w:szCs w:val="24"/>
              </w:rPr>
              <w:t>3-</w:t>
            </w:r>
            <w:r w:rsidR="007E49C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743AA2">
              <w:rPr>
                <w:rFonts w:ascii="Arial" w:hAnsi="Arial" w:cs="Arial"/>
                <w:b/>
                <w:sz w:val="24"/>
                <w:szCs w:val="24"/>
              </w:rPr>
              <w:t xml:space="preserve">Lar da Amizade – Projeto “Reformas das instalações elétricas e colocação do PPCI” </w:t>
            </w:r>
            <w:r w:rsidR="00743AA2">
              <w:rPr>
                <w:rFonts w:ascii="Arial" w:hAnsi="Arial" w:cs="Arial"/>
                <w:sz w:val="24"/>
                <w:szCs w:val="24"/>
              </w:rPr>
              <w:t xml:space="preserve">– Apresentaram Recurso, foi reanalisado, foi dado mais 07 (sete) dias, mas apresentaram orçamento fechado e precisaria ser detalhado, mas não foi enviado. – </w:t>
            </w:r>
            <w:r w:rsidR="00743AA2">
              <w:rPr>
                <w:rFonts w:ascii="Arial" w:hAnsi="Arial" w:cs="Arial"/>
                <w:sz w:val="24"/>
                <w:szCs w:val="24"/>
              </w:rPr>
              <w:t>Votação Parecer Comissão</w:t>
            </w:r>
            <w:r w:rsidR="00743AA2">
              <w:rPr>
                <w:rFonts w:ascii="Arial" w:hAnsi="Arial" w:cs="Arial"/>
                <w:sz w:val="24"/>
                <w:szCs w:val="24"/>
              </w:rPr>
              <w:t>: Unanimidade.</w:t>
            </w:r>
          </w:p>
          <w:p w:rsidR="009521D5" w:rsidRPr="007E49CB" w:rsidRDefault="009521D5" w:rsidP="007A6F82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521D5" w:rsidRPr="00743AA2" w:rsidRDefault="009521D5" w:rsidP="007A6F8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49CB">
              <w:rPr>
                <w:rFonts w:ascii="Arial" w:hAnsi="Arial" w:cs="Arial"/>
                <w:b/>
                <w:sz w:val="24"/>
                <w:szCs w:val="24"/>
              </w:rPr>
              <w:t>4-</w:t>
            </w:r>
            <w:r w:rsidR="00743AA2">
              <w:rPr>
                <w:rFonts w:ascii="Arial" w:hAnsi="Arial" w:cs="Arial"/>
                <w:b/>
                <w:sz w:val="24"/>
                <w:szCs w:val="24"/>
              </w:rPr>
              <w:t xml:space="preserve"> Cruz Vermelha – Projeto “Atendimento Terapêutico e de Convivência” </w:t>
            </w:r>
            <w:r w:rsidR="00743AA2">
              <w:rPr>
                <w:rFonts w:ascii="Arial" w:hAnsi="Arial" w:cs="Arial"/>
                <w:sz w:val="24"/>
                <w:szCs w:val="24"/>
              </w:rPr>
              <w:t>– Não apresentaram Recurso – Votação Parecer Comissão: Unanimidade.</w:t>
            </w:r>
          </w:p>
          <w:p w:rsidR="009521D5" w:rsidRPr="007E49CB" w:rsidRDefault="009521D5" w:rsidP="007A6F82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521D5" w:rsidRPr="00743AA2" w:rsidRDefault="009521D5" w:rsidP="007A6F8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49CB">
              <w:rPr>
                <w:rFonts w:ascii="Arial" w:hAnsi="Arial" w:cs="Arial"/>
                <w:b/>
                <w:sz w:val="24"/>
                <w:szCs w:val="24"/>
              </w:rPr>
              <w:t>5-</w:t>
            </w:r>
            <w:r w:rsidR="00743AA2">
              <w:rPr>
                <w:rFonts w:ascii="Arial" w:hAnsi="Arial" w:cs="Arial"/>
                <w:b/>
                <w:sz w:val="24"/>
                <w:szCs w:val="24"/>
              </w:rPr>
              <w:t xml:space="preserve"> Instituto Pobres Servos Divina Providência - CALÁBRIA – Projeto “Idoso bem acolhido, cidadania garantida” </w:t>
            </w:r>
            <w:r w:rsidR="00743AA2">
              <w:rPr>
                <w:rFonts w:ascii="Arial" w:hAnsi="Arial" w:cs="Arial"/>
                <w:sz w:val="24"/>
                <w:szCs w:val="24"/>
              </w:rPr>
              <w:t>– Apresentou Recurso fora do prazo</w:t>
            </w:r>
            <w:r w:rsidR="007A6F82">
              <w:rPr>
                <w:rFonts w:ascii="Arial" w:hAnsi="Arial" w:cs="Arial"/>
                <w:sz w:val="24"/>
                <w:szCs w:val="24"/>
              </w:rPr>
              <w:t>, enviou um dia após o prazo</w:t>
            </w:r>
            <w:r w:rsidR="00743AA2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7A6F82">
              <w:rPr>
                <w:rFonts w:ascii="Arial" w:hAnsi="Arial" w:cs="Arial"/>
                <w:sz w:val="24"/>
                <w:szCs w:val="24"/>
              </w:rPr>
              <w:t>Votação Parecer Comissão: Unanimidade.</w:t>
            </w:r>
          </w:p>
          <w:p w:rsidR="009521D5" w:rsidRPr="007E49CB" w:rsidRDefault="009521D5" w:rsidP="007A6F82">
            <w:pPr>
              <w:spacing w:after="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521D5" w:rsidRDefault="009521D5" w:rsidP="007A6F8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49CB">
              <w:rPr>
                <w:rFonts w:ascii="Arial" w:hAnsi="Arial" w:cs="Arial"/>
                <w:b/>
                <w:sz w:val="24"/>
                <w:szCs w:val="24"/>
              </w:rPr>
              <w:t>6-</w:t>
            </w:r>
            <w:r w:rsidR="007A6F82">
              <w:rPr>
                <w:rFonts w:ascii="Arial" w:hAnsi="Arial" w:cs="Arial"/>
                <w:b/>
                <w:sz w:val="24"/>
                <w:szCs w:val="24"/>
              </w:rPr>
              <w:t xml:space="preserve"> Lar Gustavo Nordlund – Projeto “Cuidado e Proteção” – </w:t>
            </w:r>
            <w:r w:rsidR="007A6F82">
              <w:rPr>
                <w:rFonts w:ascii="Arial" w:hAnsi="Arial" w:cs="Arial"/>
                <w:sz w:val="24"/>
                <w:szCs w:val="24"/>
              </w:rPr>
              <w:t xml:space="preserve">Apresentaram Recurso Apresentar o Termo de Fomento ou de Termo Plena Regularidade e Funcionamento do COMUI – Foi para reanálise para complementar esta documentação, apresentaram o termo que estava em vigência, não estava com prestação de contas aprovada, apresentou o termo de fomento do grau 03, mandaram novamente para reanálise, mas infelizmente na presente data, foi enviado o mesmo Termo de Fomento. </w:t>
            </w:r>
            <w:r w:rsidR="007A6F82">
              <w:rPr>
                <w:rFonts w:ascii="Arial" w:hAnsi="Arial" w:cs="Arial"/>
                <w:sz w:val="24"/>
                <w:szCs w:val="24"/>
              </w:rPr>
              <w:t xml:space="preserve">Votação Parecer Comissão: </w:t>
            </w:r>
            <w:r w:rsidR="000E03EA">
              <w:rPr>
                <w:rFonts w:ascii="Arial" w:hAnsi="Arial" w:cs="Arial"/>
                <w:sz w:val="24"/>
                <w:szCs w:val="24"/>
              </w:rPr>
              <w:t>05 a favor, 03 contra e 01 abstenção.</w:t>
            </w:r>
          </w:p>
          <w:p w:rsidR="000E03EA" w:rsidRPr="000E03EA" w:rsidRDefault="000E03EA" w:rsidP="007A6F82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8773E" w:rsidRDefault="00F34E96" w:rsidP="00F8773E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7E49CB">
              <w:rPr>
                <w:rFonts w:ascii="Arial" w:hAnsi="Arial" w:cs="Arial"/>
                <w:b/>
                <w:sz w:val="24"/>
                <w:szCs w:val="24"/>
              </w:rPr>
              <w:t>7-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Institutos</w:t>
            </w:r>
            <w:r w:rsidR="00F8773E">
              <w:rPr>
                <w:rFonts w:ascii="Arial" w:hAnsi="Arial" w:cs="Arial"/>
                <w:b/>
                <w:sz w:val="24"/>
                <w:szCs w:val="24"/>
              </w:rPr>
              <w:t xml:space="preserve"> Nacional da Próstata - </w:t>
            </w:r>
            <w:r w:rsidR="000E03EA">
              <w:rPr>
                <w:rFonts w:ascii="Arial" w:hAnsi="Arial" w:cs="Arial"/>
                <w:b/>
                <w:sz w:val="24"/>
                <w:szCs w:val="24"/>
              </w:rPr>
              <w:t xml:space="preserve">INPRÓS – </w:t>
            </w:r>
            <w:r w:rsidR="00F8773E">
              <w:rPr>
                <w:rFonts w:ascii="Arial" w:hAnsi="Arial" w:cs="Arial"/>
                <w:sz w:val="24"/>
                <w:szCs w:val="24"/>
              </w:rPr>
              <w:t xml:space="preserve">Plano de Trabalho não atendeu todos os itens do edital - </w:t>
            </w:r>
            <w:r w:rsidR="00F8773E">
              <w:rPr>
                <w:rFonts w:ascii="Arial" w:hAnsi="Arial" w:cs="Arial"/>
                <w:sz w:val="24"/>
                <w:szCs w:val="24"/>
              </w:rPr>
              <w:t>Votação Parecer Comissão: Unanimidade.</w:t>
            </w:r>
            <w:r w:rsidR="00F8773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F34E96" w:rsidRDefault="00F34E96" w:rsidP="00F8773E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F34E96" w:rsidRDefault="00F34E96" w:rsidP="00F8773E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34E96">
              <w:rPr>
                <w:rFonts w:ascii="Arial" w:hAnsi="Arial" w:cs="Arial"/>
                <w:b/>
                <w:sz w:val="24"/>
                <w:szCs w:val="24"/>
              </w:rPr>
              <w:t xml:space="preserve">- Ofício Gustavo </w:t>
            </w:r>
            <w:proofErr w:type="spellStart"/>
            <w:r w:rsidRPr="00F34E96">
              <w:rPr>
                <w:rFonts w:ascii="Arial" w:hAnsi="Arial" w:cs="Arial"/>
                <w:b/>
                <w:sz w:val="24"/>
                <w:szCs w:val="24"/>
              </w:rPr>
              <w:t>Nordlund</w:t>
            </w:r>
            <w:proofErr w:type="spellEnd"/>
            <w:r w:rsidRPr="00F34E9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–</w:t>
            </w:r>
            <w:r w:rsidRPr="00F34E9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804177">
              <w:rPr>
                <w:rFonts w:ascii="Arial" w:hAnsi="Arial" w:cs="Arial"/>
                <w:sz w:val="24"/>
                <w:szCs w:val="24"/>
              </w:rPr>
              <w:t xml:space="preserve">Receberam </w:t>
            </w:r>
            <w:r w:rsidRPr="00804177">
              <w:rPr>
                <w:rFonts w:ascii="Arial" w:hAnsi="Arial" w:cs="Arial"/>
                <w:sz w:val="24"/>
                <w:szCs w:val="24"/>
              </w:rPr>
              <w:t>D</w:t>
            </w:r>
            <w:r>
              <w:rPr>
                <w:rFonts w:ascii="Arial" w:hAnsi="Arial" w:cs="Arial"/>
                <w:sz w:val="24"/>
                <w:szCs w:val="24"/>
              </w:rPr>
              <w:t>ocumento da Justiça,</w:t>
            </w:r>
            <w:r w:rsidR="00804177">
              <w:rPr>
                <w:rFonts w:ascii="Arial" w:hAnsi="Arial" w:cs="Arial"/>
                <w:sz w:val="24"/>
                <w:szCs w:val="24"/>
              </w:rPr>
              <w:t xml:space="preserve"> onde o Juiz está deliberando a liberação das contas. Oficio da Gustavo </w:t>
            </w:r>
            <w:proofErr w:type="spellStart"/>
            <w:r w:rsidR="00804177">
              <w:rPr>
                <w:rFonts w:ascii="Arial" w:hAnsi="Arial" w:cs="Arial"/>
                <w:sz w:val="24"/>
                <w:szCs w:val="24"/>
              </w:rPr>
              <w:t>Norlund</w:t>
            </w:r>
            <w:proofErr w:type="spellEnd"/>
            <w:r w:rsidR="00804177">
              <w:rPr>
                <w:rFonts w:ascii="Arial" w:hAnsi="Arial" w:cs="Arial"/>
                <w:sz w:val="24"/>
                <w:szCs w:val="24"/>
              </w:rPr>
              <w:t xml:space="preserve"> s</w:t>
            </w:r>
            <w:r>
              <w:rPr>
                <w:rFonts w:ascii="Arial" w:hAnsi="Arial" w:cs="Arial"/>
                <w:sz w:val="24"/>
                <w:szCs w:val="24"/>
              </w:rPr>
              <w:t xml:space="preserve">olicitando </w:t>
            </w:r>
            <w:r w:rsidR="00804177">
              <w:rPr>
                <w:rFonts w:ascii="Arial" w:hAnsi="Arial" w:cs="Arial"/>
                <w:sz w:val="24"/>
                <w:szCs w:val="24"/>
              </w:rPr>
              <w:t xml:space="preserve">ao Conselho, </w:t>
            </w:r>
            <w:r w:rsidR="00804177">
              <w:rPr>
                <w:rFonts w:ascii="Arial" w:hAnsi="Arial" w:cs="Arial"/>
                <w:sz w:val="24"/>
                <w:szCs w:val="24"/>
              </w:rPr>
              <w:lastRenderedPageBreak/>
              <w:t xml:space="preserve">devido à prorrogação de contas para 60 (sessenta) dias para a casa prestar contas daquela parcela que foi retida, que foi bloqueada. Pede ao Pleno que possa solicitar a Fazenda à liberação da 4ª Parcela. O valor que foi bloqueado, é 3ª Parcela, está em processo trabalhista, que a funcionária entrou contra a Casa. </w:t>
            </w:r>
            <w:r w:rsidR="00AE5F95">
              <w:rPr>
                <w:rFonts w:ascii="Arial" w:hAnsi="Arial" w:cs="Arial"/>
                <w:sz w:val="24"/>
                <w:szCs w:val="24"/>
              </w:rPr>
              <w:t>Votação para encaminhamento ao Jurídico: Unanimidade, com abstenção da Entidade.</w:t>
            </w:r>
          </w:p>
          <w:p w:rsidR="00AE5F95" w:rsidRPr="00F34E96" w:rsidRDefault="00AE5F95" w:rsidP="00F8773E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675D9C" w:rsidRPr="00675D9C" w:rsidRDefault="00675D9C" w:rsidP="00916D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392C" w:rsidRPr="00916D6E">
        <w:tc>
          <w:tcPr>
            <w:tcW w:w="9781" w:type="dxa"/>
          </w:tcPr>
          <w:p w:rsidR="0070392C" w:rsidRPr="00916D6E" w:rsidRDefault="0070392C" w:rsidP="00F34297">
            <w:pPr>
              <w:spacing w:after="0" w:line="240" w:lineRule="auto"/>
              <w:rPr>
                <w:b/>
                <w:bCs/>
              </w:rPr>
            </w:pPr>
          </w:p>
        </w:tc>
      </w:tr>
      <w:tr w:rsidR="0070392C" w:rsidRPr="00916D6E">
        <w:tc>
          <w:tcPr>
            <w:tcW w:w="9781" w:type="dxa"/>
          </w:tcPr>
          <w:p w:rsidR="0070392C" w:rsidRPr="0070392C" w:rsidRDefault="0070392C" w:rsidP="00F34297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0392C" w:rsidRPr="00916D6E">
        <w:tc>
          <w:tcPr>
            <w:tcW w:w="9781" w:type="dxa"/>
          </w:tcPr>
          <w:p w:rsidR="00AE5F95" w:rsidRDefault="00DF07D0" w:rsidP="00F3429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4.2</w:t>
            </w:r>
            <w:r w:rsidR="0070392C"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- CÂMARA DE</w:t>
            </w:r>
            <w:r w:rsidR="00AE5F9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FINANÇAS </w:t>
            </w:r>
          </w:p>
          <w:p w:rsidR="00AE5F95" w:rsidRDefault="00AE5F95" w:rsidP="00F3429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E5F95" w:rsidRDefault="00AE5F95" w:rsidP="00F34297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 Calábria solicita autorização de reembolso, conforme art. 37, valor R$ 1.351,00. Aprovação Unânime</w:t>
            </w:r>
          </w:p>
          <w:p w:rsidR="00AE5F95" w:rsidRDefault="00AE5F95" w:rsidP="00F34297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- Parceiros Voluntários solicita para aumentar o valor do </w:t>
            </w:r>
            <w:proofErr w:type="spellStart"/>
            <w:r w:rsidRPr="00AE5F95">
              <w:rPr>
                <w:rFonts w:ascii="Arial" w:hAnsi="Arial" w:cs="Arial"/>
                <w:bCs/>
                <w:i/>
                <w:sz w:val="24"/>
                <w:szCs w:val="24"/>
              </w:rPr>
              <w:t>coffe</w:t>
            </w:r>
            <w:proofErr w:type="spellEnd"/>
            <w:r w:rsidRPr="00AE5F95"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break</w:t>
            </w:r>
            <w:r>
              <w:rPr>
                <w:rFonts w:ascii="Arial" w:hAnsi="Arial" w:cs="Arial"/>
                <w:bCs/>
                <w:i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dos cursos em R$ 2.000,00 – Aprovação Unânime. </w:t>
            </w:r>
          </w:p>
          <w:p w:rsidR="00AE5F95" w:rsidRPr="00AE5F95" w:rsidRDefault="00AE5F95" w:rsidP="00F34297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- Ferroviários – Reem</w:t>
            </w:r>
            <w:bookmarkStart w:id="0" w:name="_GoBack"/>
            <w:bookmarkEnd w:id="0"/>
            <w:r>
              <w:rPr>
                <w:rFonts w:ascii="Arial" w:hAnsi="Arial" w:cs="Arial"/>
                <w:bCs/>
                <w:sz w:val="24"/>
                <w:szCs w:val="24"/>
              </w:rPr>
              <w:t>bolso conforme art. 37, dos valores depositados relativos a Março, Abril e Maio, com recursos próprios – Aprovação Unânime.</w:t>
            </w:r>
          </w:p>
          <w:p w:rsidR="00AE5F95" w:rsidRDefault="00AE5F95" w:rsidP="00F3429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AE5F95" w:rsidRPr="00961287" w:rsidRDefault="00AE5F95" w:rsidP="00F3429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0392C" w:rsidRPr="00961287" w:rsidRDefault="0070392C" w:rsidP="00F3429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392C" w:rsidRPr="00916D6E">
        <w:tc>
          <w:tcPr>
            <w:tcW w:w="9781" w:type="dxa"/>
          </w:tcPr>
          <w:p w:rsidR="0070392C" w:rsidRPr="00961287" w:rsidRDefault="00DF07D0" w:rsidP="00916D6E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4.3</w:t>
            </w:r>
            <w:r w:rsidR="0070392C"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- CÂMARA DE COMUNICAÇÕES</w:t>
            </w:r>
          </w:p>
          <w:p w:rsidR="00DF07D0" w:rsidRPr="00961287" w:rsidRDefault="00DF07D0" w:rsidP="00916D6E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70392C" w:rsidRPr="00961287" w:rsidRDefault="0070392C" w:rsidP="00916D6E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70392C" w:rsidRPr="00916D6E">
        <w:tc>
          <w:tcPr>
            <w:tcW w:w="9781" w:type="dxa"/>
          </w:tcPr>
          <w:p w:rsidR="0070392C" w:rsidRPr="00961287" w:rsidRDefault="00DF07D0" w:rsidP="00916D6E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4.4</w:t>
            </w:r>
            <w:r w:rsidR="0070392C"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- CÂMARA DE PROJETOS</w:t>
            </w:r>
          </w:p>
          <w:p w:rsidR="0070392C" w:rsidRPr="00961287" w:rsidRDefault="0070392C" w:rsidP="00916D6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0392C" w:rsidRPr="00916D6E">
        <w:tc>
          <w:tcPr>
            <w:tcW w:w="9781" w:type="dxa"/>
          </w:tcPr>
          <w:p w:rsidR="0070392C" w:rsidRPr="00961287" w:rsidRDefault="00DF07D0" w:rsidP="00551A87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4.5</w:t>
            </w:r>
            <w:r w:rsidR="0070392C" w:rsidRPr="00961287">
              <w:rPr>
                <w:rFonts w:ascii="Arial" w:hAnsi="Arial" w:cs="Arial"/>
                <w:b/>
                <w:bCs/>
                <w:sz w:val="24"/>
                <w:szCs w:val="24"/>
              </w:rPr>
              <w:t>- CÂMARA DE REGISTRO</w:t>
            </w:r>
          </w:p>
          <w:p w:rsidR="00DF07D0" w:rsidRDefault="00DF07D0" w:rsidP="00551A87">
            <w:pPr>
              <w:spacing w:after="0" w:line="240" w:lineRule="auto"/>
              <w:rPr>
                <w:b/>
                <w:bCs/>
              </w:rPr>
            </w:pPr>
          </w:p>
          <w:p w:rsidR="00F00294" w:rsidRDefault="00F00294" w:rsidP="00DF07D0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00294" w:rsidRPr="00F00294" w:rsidRDefault="00F00294" w:rsidP="00DF07D0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00294" w:rsidRDefault="00F00294" w:rsidP="00DF07D0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F00294" w:rsidRPr="00F00294" w:rsidRDefault="00F00294" w:rsidP="00DF07D0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:rsidR="00F00294" w:rsidRPr="00F00294" w:rsidRDefault="00961287" w:rsidP="00F00294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Encerrada</w:t>
            </w:r>
            <w:r w:rsidR="000E03EA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Plenária às 17h0</w:t>
            </w:r>
            <w:r w:rsidR="00F00294" w:rsidRPr="00F00294">
              <w:rPr>
                <w:rFonts w:ascii="Arial" w:hAnsi="Arial" w:cs="Arial"/>
                <w:b/>
                <w:bCs/>
                <w:sz w:val="24"/>
                <w:szCs w:val="24"/>
              </w:rPr>
              <w:t>0min.</w:t>
            </w:r>
          </w:p>
          <w:p w:rsidR="00DF07D0" w:rsidRPr="00DF07D0" w:rsidRDefault="00DF07D0" w:rsidP="00551A87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p w:rsidR="0070392C" w:rsidRPr="00DF07D0" w:rsidRDefault="0070392C" w:rsidP="00916D6E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t xml:space="preserve"> </w:t>
            </w:r>
          </w:p>
        </w:tc>
      </w:tr>
    </w:tbl>
    <w:p w:rsidR="0099727C" w:rsidRDefault="0099727C"/>
    <w:sectPr w:rsidR="0099727C" w:rsidSect="005F5052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icrosoft JhengHei UI Ligh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4FE"/>
    <w:rsid w:val="000E03EA"/>
    <w:rsid w:val="000E3F33"/>
    <w:rsid w:val="00113E7D"/>
    <w:rsid w:val="001A46FD"/>
    <w:rsid w:val="00260737"/>
    <w:rsid w:val="00284D32"/>
    <w:rsid w:val="003D247B"/>
    <w:rsid w:val="0043799E"/>
    <w:rsid w:val="0047224C"/>
    <w:rsid w:val="004E10D2"/>
    <w:rsid w:val="004F3725"/>
    <w:rsid w:val="00542941"/>
    <w:rsid w:val="00551A87"/>
    <w:rsid w:val="00565A94"/>
    <w:rsid w:val="005F5052"/>
    <w:rsid w:val="006723E7"/>
    <w:rsid w:val="00675D9C"/>
    <w:rsid w:val="006A768C"/>
    <w:rsid w:val="0070392C"/>
    <w:rsid w:val="00743AA2"/>
    <w:rsid w:val="007A6F82"/>
    <w:rsid w:val="007C2FEE"/>
    <w:rsid w:val="007E49CB"/>
    <w:rsid w:val="007E74FE"/>
    <w:rsid w:val="00804177"/>
    <w:rsid w:val="0081193E"/>
    <w:rsid w:val="008151B5"/>
    <w:rsid w:val="00840240"/>
    <w:rsid w:val="008875AE"/>
    <w:rsid w:val="008A3A72"/>
    <w:rsid w:val="00916D6E"/>
    <w:rsid w:val="009368F1"/>
    <w:rsid w:val="00944925"/>
    <w:rsid w:val="009521D5"/>
    <w:rsid w:val="00953F32"/>
    <w:rsid w:val="00955950"/>
    <w:rsid w:val="00961287"/>
    <w:rsid w:val="009950F8"/>
    <w:rsid w:val="0099727C"/>
    <w:rsid w:val="00A12E81"/>
    <w:rsid w:val="00A272A8"/>
    <w:rsid w:val="00A67051"/>
    <w:rsid w:val="00AC5E3C"/>
    <w:rsid w:val="00AD501B"/>
    <w:rsid w:val="00AE5F95"/>
    <w:rsid w:val="00B22054"/>
    <w:rsid w:val="00B544C3"/>
    <w:rsid w:val="00BA248A"/>
    <w:rsid w:val="00BE0287"/>
    <w:rsid w:val="00C26091"/>
    <w:rsid w:val="00C61F46"/>
    <w:rsid w:val="00DD155C"/>
    <w:rsid w:val="00DF07D0"/>
    <w:rsid w:val="00F00294"/>
    <w:rsid w:val="00F23727"/>
    <w:rsid w:val="00F30C84"/>
    <w:rsid w:val="00F33AFD"/>
    <w:rsid w:val="00F34E96"/>
    <w:rsid w:val="00F51DB7"/>
    <w:rsid w:val="00F875B9"/>
    <w:rsid w:val="00F8773E"/>
    <w:rsid w:val="00FD1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1B5"/>
    <w:pPr>
      <w:spacing w:after="200" w:line="276" w:lineRule="auto"/>
    </w:pPr>
    <w:rPr>
      <w:rFonts w:cs="Calibri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7E74F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7E49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1B5"/>
    <w:pPr>
      <w:spacing w:after="200" w:line="276" w:lineRule="auto"/>
    </w:pPr>
    <w:rPr>
      <w:rFonts w:cs="Calibri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99"/>
    <w:rsid w:val="007E74FE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7E49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1151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SÍNTESE DA ATA Nº 07, DE 09/04/2019, presidida pelo vice-presidente do COMUI, José Vargas</vt:lpstr>
    </vt:vector>
  </TitlesOfParts>
  <Company>PMPA</Company>
  <LinksUpToDate>false</LinksUpToDate>
  <CharactersWithSpaces>7357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SÍNTESE DA ATA Nº 07, DE 09/04/2019, presidida pelo vice-presidente do COMUI, José Vargas</dc:title>
  <dc:creator>Dell</dc:creator>
  <cp:lastModifiedBy>Luana de Almeida Soares</cp:lastModifiedBy>
  <cp:revision>2</cp:revision>
  <dcterms:created xsi:type="dcterms:W3CDTF">2019-06-12T20:32:00Z</dcterms:created>
  <dcterms:modified xsi:type="dcterms:W3CDTF">2019-06-12T20:32:00Z</dcterms:modified>
</cp:coreProperties>
</file>